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E" w:rsidRPr="00F43373" w:rsidRDefault="00CD798E" w:rsidP="00CD798E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F43373">
        <w:rPr>
          <w:b/>
        </w:rPr>
        <w:t xml:space="preserve">1. Urči pravdivé tvrzení: </w:t>
      </w:r>
    </w:p>
    <w:p w:rsidR="003D45F8" w:rsidRDefault="006653F8" w:rsidP="00CD798E">
      <w:pPr>
        <w:spacing w:after="0" w:line="240" w:lineRule="auto"/>
        <w:jc w:val="both"/>
      </w:pPr>
      <w:r w:rsidRPr="006653F8">
        <w:t>Kateřin</w:t>
      </w:r>
      <w:r>
        <w:t>a II. Veliká zakládala kláštery</w:t>
      </w:r>
      <w:r w:rsidR="003D45F8">
        <w:t>.</w:t>
      </w:r>
      <w:r>
        <w:tab/>
      </w:r>
      <w:r>
        <w:tab/>
      </w:r>
      <w:r>
        <w:tab/>
      </w:r>
      <w:r w:rsidR="003D45F8">
        <w:tab/>
      </w:r>
      <w:r w:rsidR="003D45F8"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Merkantilismus chrání domácí trh před cizími výrobky.</w:t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Petr Veliký založil Petrohrad.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  <w:r>
        <w:br/>
      </w:r>
      <w:r w:rsidR="006653F8" w:rsidRPr="006653F8">
        <w:t xml:space="preserve">Ludvík </w:t>
      </w:r>
      <w:proofErr w:type="gramStart"/>
      <w:r w:rsidR="006653F8" w:rsidRPr="006653F8">
        <w:t>XIV.  byl</w:t>
      </w:r>
      <w:proofErr w:type="gramEnd"/>
      <w:r w:rsidR="006653F8" w:rsidRPr="006653F8">
        <w:t xml:space="preserve"> popraven vlastními poddanými.</w:t>
      </w:r>
      <w:r w:rsidR="006653F8">
        <w:tab/>
      </w:r>
      <w:r>
        <w:tab/>
      </w:r>
      <w:r>
        <w:tab/>
      </w:r>
      <w:r>
        <w:tab/>
        <w:t>ANO/NE</w:t>
      </w:r>
    </w:p>
    <w:p w:rsidR="00CD798E" w:rsidRDefault="006653F8" w:rsidP="00CD798E">
      <w:pPr>
        <w:spacing w:after="0" w:line="240" w:lineRule="auto"/>
        <w:jc w:val="both"/>
      </w:pPr>
      <w:r>
        <w:t>Bojaři byla vysoká šlechta ve Francii.</w:t>
      </w:r>
      <w:r w:rsidR="00CD798E">
        <w:tab/>
      </w:r>
      <w:r w:rsidR="00CD798E">
        <w:tab/>
      </w:r>
      <w:r w:rsidR="00CD798E">
        <w:tab/>
      </w:r>
      <w:r w:rsidR="00CD798E">
        <w:tab/>
      </w:r>
      <w:r w:rsidR="00CD798E">
        <w:tab/>
        <w:t>ANO/NE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2. Oprav chyby:</w:t>
      </w:r>
    </w:p>
    <w:p w:rsidR="00CD798E" w:rsidRDefault="00CD798E" w:rsidP="00CD798E">
      <w:pPr>
        <w:spacing w:after="0" w:line="240" w:lineRule="auto"/>
        <w:jc w:val="both"/>
      </w:pPr>
      <w:r>
        <w:t xml:space="preserve">V roce 1613 nastoupil na ruský trůn rod </w:t>
      </w:r>
      <w:proofErr w:type="spellStart"/>
      <w:r>
        <w:t>Petrovců</w:t>
      </w:r>
      <w:proofErr w:type="spellEnd"/>
      <w:r>
        <w:t xml:space="preserve">. Způsobu jejich absolutistické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vlády se říká gubernie.  Významné místo v ruské společnosti měla vyšší šlechta, jejíž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příslušníci se nazývali mužici, a svobodní ochránci hranic kozáci. 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3. Vysvětli následující pojmy: </w:t>
      </w:r>
    </w:p>
    <w:p w:rsidR="00CD798E" w:rsidRDefault="006653F8" w:rsidP="00CD798E">
      <w:pPr>
        <w:spacing w:after="0" w:line="240" w:lineRule="auto"/>
        <w:jc w:val="both"/>
      </w:pPr>
      <w:r>
        <w:t xml:space="preserve">mužici </w:t>
      </w:r>
      <w:r w:rsidR="003D45F8">
        <w:t>-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 xml:space="preserve">Konvertovat – </w:t>
      </w:r>
    </w:p>
    <w:p w:rsidR="003D45F8" w:rsidRDefault="003D45F8" w:rsidP="00CD798E">
      <w:pPr>
        <w:spacing w:after="0" w:line="240" w:lineRule="auto"/>
        <w:jc w:val="both"/>
      </w:pPr>
    </w:p>
    <w:p w:rsidR="006653F8" w:rsidRDefault="006653F8" w:rsidP="00CD798E">
      <w:pPr>
        <w:spacing w:after="0" w:line="240" w:lineRule="auto"/>
        <w:jc w:val="both"/>
      </w:pPr>
      <w:r>
        <w:t>regent -</w:t>
      </w:r>
    </w:p>
    <w:p w:rsidR="006653F8" w:rsidRDefault="006653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>Desátek –</w:t>
      </w:r>
    </w:p>
    <w:p w:rsidR="006653F8" w:rsidRDefault="006653F8" w:rsidP="00CD798E">
      <w:pPr>
        <w:spacing w:after="0" w:line="240" w:lineRule="auto"/>
        <w:jc w:val="both"/>
      </w:pPr>
    </w:p>
    <w:p w:rsidR="006653F8" w:rsidRDefault="006653F8" w:rsidP="00CD798E">
      <w:pPr>
        <w:spacing w:after="0" w:line="240" w:lineRule="auto"/>
        <w:jc w:val="both"/>
      </w:pPr>
      <w:r>
        <w:t>merkantilismus -</w:t>
      </w: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4. Vysvětli rozdíl mezi robotou a nevolnictvím: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5. </w:t>
      </w:r>
      <w:r w:rsidR="00F43373" w:rsidRPr="00F43373">
        <w:rPr>
          <w:b/>
        </w:rPr>
        <w:t>Seřaď události, jak se udály: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založení Petrohradu – </w:t>
      </w:r>
      <w:r w:rsidR="006653F8">
        <w:t xml:space="preserve">konec </w:t>
      </w:r>
      <w:proofErr w:type="gramStart"/>
      <w:r w:rsidR="006653F8">
        <w:t>30.-leté</w:t>
      </w:r>
      <w:proofErr w:type="gramEnd"/>
      <w:r w:rsidR="006653F8">
        <w:t xml:space="preserve"> války</w:t>
      </w:r>
      <w:r>
        <w:t xml:space="preserve"> - zrušení ediktu nantského – 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6653F8" w:rsidP="00CD798E">
      <w:pPr>
        <w:spacing w:after="0" w:line="240" w:lineRule="auto"/>
        <w:jc w:val="both"/>
      </w:pPr>
      <w:r>
        <w:t>povstání ve Francii proti regentům</w:t>
      </w:r>
    </w:p>
    <w:p w:rsidR="00F43373" w:rsidRDefault="00F43373" w:rsidP="00CD798E">
      <w:pPr>
        <w:spacing w:after="0" w:line="240" w:lineRule="auto"/>
        <w:jc w:val="both"/>
      </w:pPr>
    </w:p>
    <w:p w:rsidR="00F43373" w:rsidRPr="00F43373" w:rsidRDefault="00C51C6B" w:rsidP="00CD798E">
      <w:pPr>
        <w:spacing w:after="0" w:line="240" w:lineRule="auto"/>
        <w:jc w:val="both"/>
        <w:rPr>
          <w:b/>
        </w:rPr>
      </w:pPr>
      <w:r>
        <w:rPr>
          <w:b/>
        </w:rPr>
        <w:t>6. Mohl se Ludvík X</w:t>
      </w:r>
      <w:r w:rsidR="00F43373" w:rsidRPr="00F43373">
        <w:rPr>
          <w:b/>
        </w:rPr>
        <w:t>V. setkat s Petrem I. Velikým</w:t>
      </w:r>
      <w:r w:rsidR="006653F8">
        <w:rPr>
          <w:b/>
        </w:rPr>
        <w:t xml:space="preserve"> a Kateřina II. s Marií Terezií</w:t>
      </w:r>
      <w:r w:rsidR="00F43373" w:rsidRPr="00F43373">
        <w:rPr>
          <w:b/>
        </w:rPr>
        <w:t>?</w:t>
      </w:r>
    </w:p>
    <w:p w:rsidR="00F43373" w:rsidRDefault="00F43373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 w:rsidRPr="00C51C6B">
        <w:rPr>
          <w:b/>
        </w:rPr>
        <w:t xml:space="preserve">7. Komu se </w:t>
      </w:r>
      <w:r w:rsidR="00C51C6B" w:rsidRPr="00C51C6B">
        <w:rPr>
          <w:b/>
        </w:rPr>
        <w:t>říká</w:t>
      </w:r>
      <w:r w:rsidR="00C51C6B">
        <w:t xml:space="preserve"> </w:t>
      </w:r>
      <w:r w:rsidR="00C51C6B" w:rsidRPr="00C51C6B">
        <w:rPr>
          <w:b/>
          <w:u w:val="single"/>
        </w:rPr>
        <w:t>KRÁL SLUNCE</w:t>
      </w:r>
      <w:r w:rsidR="00C51C6B">
        <w:t>?</w:t>
      </w:r>
    </w:p>
    <w:p w:rsidR="00C51C6B" w:rsidRDefault="00C51C6B" w:rsidP="00CD798E">
      <w:pPr>
        <w:spacing w:after="0" w:line="240" w:lineRule="auto"/>
        <w:jc w:val="both"/>
      </w:pPr>
    </w:p>
    <w:p w:rsidR="006653F8" w:rsidRPr="00F43373" w:rsidRDefault="006653F8" w:rsidP="006653F8">
      <w:pPr>
        <w:spacing w:after="0" w:line="240" w:lineRule="auto"/>
        <w:jc w:val="both"/>
        <w:rPr>
          <w:b/>
        </w:rPr>
      </w:pPr>
      <w:r w:rsidRPr="00F43373">
        <w:rPr>
          <w:b/>
        </w:rPr>
        <w:lastRenderedPageBreak/>
        <w:t xml:space="preserve">1. Urči pravdivé tvrzení: </w:t>
      </w:r>
    </w:p>
    <w:p w:rsidR="006653F8" w:rsidRDefault="006653F8" w:rsidP="006653F8">
      <w:pPr>
        <w:spacing w:after="0" w:line="240" w:lineRule="auto"/>
        <w:jc w:val="both"/>
      </w:pPr>
      <w:r w:rsidRPr="006653F8">
        <w:t>Kateřin</w:t>
      </w:r>
      <w:r>
        <w:t>a II. Veliká zakládala kláštery.</w:t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6653F8" w:rsidRDefault="006653F8" w:rsidP="006653F8">
      <w:pPr>
        <w:spacing w:after="0" w:line="240" w:lineRule="auto"/>
        <w:jc w:val="both"/>
      </w:pPr>
      <w:r>
        <w:t>Merkantilismus chrání domácí trh před cizími výrobky.</w:t>
      </w:r>
      <w:r>
        <w:tab/>
      </w:r>
      <w:r>
        <w:tab/>
      </w:r>
      <w:r>
        <w:tab/>
        <w:t>ANO/NE</w:t>
      </w:r>
    </w:p>
    <w:p w:rsidR="006653F8" w:rsidRDefault="006653F8" w:rsidP="006653F8">
      <w:pPr>
        <w:spacing w:after="0" w:line="240" w:lineRule="auto"/>
        <w:jc w:val="both"/>
      </w:pPr>
      <w:r>
        <w:t>Petr Veliký založil Petrohrad.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  <w:r>
        <w:br/>
      </w:r>
      <w:r w:rsidRPr="006653F8">
        <w:t xml:space="preserve">Ludvík </w:t>
      </w:r>
      <w:proofErr w:type="gramStart"/>
      <w:r w:rsidRPr="006653F8">
        <w:t>XIV.  byl</w:t>
      </w:r>
      <w:proofErr w:type="gramEnd"/>
      <w:r w:rsidRPr="006653F8">
        <w:t xml:space="preserve"> popraven vlastními poddanými.</w:t>
      </w:r>
      <w:r>
        <w:tab/>
      </w:r>
      <w:r>
        <w:tab/>
      </w:r>
      <w:r>
        <w:tab/>
      </w:r>
      <w:r>
        <w:tab/>
        <w:t>ANO/NE</w:t>
      </w:r>
    </w:p>
    <w:p w:rsidR="006653F8" w:rsidRDefault="006653F8" w:rsidP="006653F8">
      <w:pPr>
        <w:spacing w:after="0" w:line="240" w:lineRule="auto"/>
        <w:jc w:val="both"/>
      </w:pPr>
      <w:r>
        <w:t>Bojaři byla vysoká šlechta ve Francii.</w:t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6653F8" w:rsidRDefault="006653F8" w:rsidP="006653F8">
      <w:pPr>
        <w:spacing w:after="0" w:line="240" w:lineRule="auto"/>
        <w:jc w:val="both"/>
      </w:pPr>
    </w:p>
    <w:p w:rsidR="006653F8" w:rsidRPr="00F43373" w:rsidRDefault="006653F8" w:rsidP="006653F8">
      <w:pPr>
        <w:spacing w:after="0" w:line="240" w:lineRule="auto"/>
        <w:jc w:val="both"/>
        <w:rPr>
          <w:b/>
        </w:rPr>
      </w:pPr>
      <w:r w:rsidRPr="00F43373">
        <w:rPr>
          <w:b/>
        </w:rPr>
        <w:t>2. Oprav chyby:</w:t>
      </w:r>
    </w:p>
    <w:p w:rsidR="006653F8" w:rsidRDefault="006653F8" w:rsidP="006653F8">
      <w:pPr>
        <w:spacing w:after="0" w:line="240" w:lineRule="auto"/>
        <w:jc w:val="both"/>
      </w:pPr>
      <w:r>
        <w:t xml:space="preserve">V roce 1613 nastoupil na ruský trůn rod </w:t>
      </w:r>
      <w:proofErr w:type="spellStart"/>
      <w:r>
        <w:t>Petrovců</w:t>
      </w:r>
      <w:proofErr w:type="spellEnd"/>
      <w:r>
        <w:t xml:space="preserve">. Způsobu jejich absolutistické 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 xml:space="preserve">vlády se říká gubernie.  Významné místo v ruské společnosti měla vyšší šlechta, jejíž 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 xml:space="preserve">příslušníci se nazývali mužici, a svobodní ochránci hranic kozáci. </w:t>
      </w:r>
    </w:p>
    <w:p w:rsidR="006653F8" w:rsidRDefault="006653F8" w:rsidP="006653F8">
      <w:pPr>
        <w:spacing w:after="0" w:line="240" w:lineRule="auto"/>
        <w:jc w:val="both"/>
      </w:pPr>
    </w:p>
    <w:p w:rsidR="006653F8" w:rsidRPr="00F43373" w:rsidRDefault="006653F8" w:rsidP="006653F8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3. Vysvětli následující pojmy: </w:t>
      </w:r>
    </w:p>
    <w:p w:rsidR="006653F8" w:rsidRDefault="006653F8" w:rsidP="006653F8">
      <w:pPr>
        <w:spacing w:after="0" w:line="240" w:lineRule="auto"/>
        <w:jc w:val="both"/>
      </w:pPr>
      <w:r>
        <w:t>mužici -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 xml:space="preserve">Konvertovat – 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>regent -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>Desátek –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>merkantilismus -</w:t>
      </w:r>
    </w:p>
    <w:p w:rsidR="006653F8" w:rsidRDefault="006653F8" w:rsidP="006653F8">
      <w:pPr>
        <w:spacing w:after="0" w:line="240" w:lineRule="auto"/>
        <w:jc w:val="both"/>
      </w:pPr>
    </w:p>
    <w:p w:rsidR="006653F8" w:rsidRPr="00F43373" w:rsidRDefault="006653F8" w:rsidP="006653F8">
      <w:pPr>
        <w:spacing w:after="0" w:line="240" w:lineRule="auto"/>
        <w:jc w:val="both"/>
        <w:rPr>
          <w:b/>
        </w:rPr>
      </w:pPr>
      <w:r w:rsidRPr="00F43373">
        <w:rPr>
          <w:b/>
        </w:rPr>
        <w:t>4. Vysvětli rozdíl mezi robotou a nevolnictvím: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</w:p>
    <w:p w:rsidR="006653F8" w:rsidRPr="00F43373" w:rsidRDefault="006653F8" w:rsidP="006653F8">
      <w:pPr>
        <w:spacing w:after="0" w:line="240" w:lineRule="auto"/>
        <w:jc w:val="both"/>
        <w:rPr>
          <w:b/>
        </w:rPr>
      </w:pPr>
      <w:r w:rsidRPr="00F43373">
        <w:rPr>
          <w:b/>
        </w:rPr>
        <w:t>5. Seřaď události, jak se udály: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 xml:space="preserve">založení Petrohradu – konec </w:t>
      </w:r>
      <w:proofErr w:type="gramStart"/>
      <w:r>
        <w:t>30.-leté</w:t>
      </w:r>
      <w:proofErr w:type="gramEnd"/>
      <w:r>
        <w:t xml:space="preserve"> války - zrušení ediktu nantského – 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>
        <w:t>povstání ve Francii proti regentům</w:t>
      </w:r>
    </w:p>
    <w:p w:rsidR="006653F8" w:rsidRDefault="006653F8" w:rsidP="006653F8">
      <w:pPr>
        <w:spacing w:after="0" w:line="240" w:lineRule="auto"/>
        <w:jc w:val="both"/>
      </w:pPr>
    </w:p>
    <w:p w:rsidR="006653F8" w:rsidRPr="00F43373" w:rsidRDefault="006653F8" w:rsidP="006653F8">
      <w:pPr>
        <w:spacing w:after="0" w:line="240" w:lineRule="auto"/>
        <w:jc w:val="both"/>
        <w:rPr>
          <w:b/>
        </w:rPr>
      </w:pPr>
      <w:r>
        <w:rPr>
          <w:b/>
        </w:rPr>
        <w:t>6. Mohl se Ludvík X</w:t>
      </w:r>
      <w:r w:rsidRPr="00F43373">
        <w:rPr>
          <w:b/>
        </w:rPr>
        <w:t>V. setkat s Petrem I. Velikým</w:t>
      </w:r>
      <w:r>
        <w:rPr>
          <w:b/>
        </w:rPr>
        <w:t xml:space="preserve"> a Kateřina II. s Marií Terezií</w:t>
      </w:r>
      <w:r w:rsidRPr="00F43373">
        <w:rPr>
          <w:b/>
        </w:rPr>
        <w:t>?</w:t>
      </w: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</w:p>
    <w:p w:rsidR="006653F8" w:rsidRDefault="006653F8" w:rsidP="006653F8">
      <w:pPr>
        <w:spacing w:after="0" w:line="240" w:lineRule="auto"/>
        <w:jc w:val="both"/>
      </w:pPr>
      <w:r w:rsidRPr="00C51C6B">
        <w:rPr>
          <w:b/>
        </w:rPr>
        <w:t>7. Komu se říká</w:t>
      </w:r>
      <w:r>
        <w:t xml:space="preserve"> </w:t>
      </w:r>
      <w:r w:rsidRPr="00C51C6B">
        <w:rPr>
          <w:b/>
          <w:u w:val="single"/>
        </w:rPr>
        <w:t>KRÁL SLUNCE</w:t>
      </w:r>
      <w:r>
        <w:t>?</w:t>
      </w:r>
    </w:p>
    <w:p w:rsidR="00C51C6B" w:rsidRDefault="00C51C6B" w:rsidP="00C51C6B">
      <w:pPr>
        <w:spacing w:after="0" w:line="240" w:lineRule="auto"/>
        <w:ind w:right="127"/>
        <w:jc w:val="both"/>
      </w:pPr>
    </w:p>
    <w:sectPr w:rsidR="00C51C6B" w:rsidSect="00CD79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DD6"/>
    <w:multiLevelType w:val="hybridMultilevel"/>
    <w:tmpl w:val="E8AE0574"/>
    <w:lvl w:ilvl="0" w:tplc="1256EBC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B9A"/>
    <w:multiLevelType w:val="hybridMultilevel"/>
    <w:tmpl w:val="B11E59BA"/>
    <w:lvl w:ilvl="0" w:tplc="8F703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E"/>
    <w:rsid w:val="00325FFE"/>
    <w:rsid w:val="003D45F8"/>
    <w:rsid w:val="006653F8"/>
    <w:rsid w:val="00C51C6B"/>
    <w:rsid w:val="00C92FDB"/>
    <w:rsid w:val="00CD798E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2013-11-17T18:19:00Z</cp:lastPrinted>
  <dcterms:created xsi:type="dcterms:W3CDTF">2018-11-11T14:39:00Z</dcterms:created>
  <dcterms:modified xsi:type="dcterms:W3CDTF">2018-11-11T14:39:00Z</dcterms:modified>
</cp:coreProperties>
</file>